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21" w:rsidRDefault="007A3904" w:rsidP="001620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HUASTECA Y SIERRA ORIENTAL, </w:t>
      </w:r>
      <w:r w:rsidR="00162033">
        <w:rPr>
          <w:rFonts w:ascii="Arial" w:hAnsi="Arial" w:cs="Arial"/>
          <w:sz w:val="24"/>
          <w:szCs w:val="24"/>
        </w:rPr>
        <w:t xml:space="preserve">28 DE </w:t>
      </w:r>
      <w:r>
        <w:rPr>
          <w:rFonts w:ascii="Arial" w:hAnsi="Arial" w:cs="Arial"/>
          <w:sz w:val="24"/>
          <w:szCs w:val="24"/>
        </w:rPr>
        <w:t>ABRIL DE 2018</w:t>
      </w:r>
    </w:p>
    <w:p w:rsidR="007A3904" w:rsidRDefault="007A3904" w:rsidP="001620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60D7" w:rsidRDefault="00C902EF" w:rsidP="00162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LOS ORGANISMOS DEFENSORES DE LOS DERECHOS HUMANOS</w:t>
      </w:r>
    </w:p>
    <w:p w:rsidR="00C902EF" w:rsidRDefault="00C902EF" w:rsidP="00162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ORGANIZACIONES POLÍTICAS Y POPULARES</w:t>
      </w:r>
    </w:p>
    <w:p w:rsidR="00C902EF" w:rsidRDefault="00C902EF" w:rsidP="00162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LOS MEDIOS DE COMUNICACIÓN</w:t>
      </w:r>
    </w:p>
    <w:p w:rsidR="00C902EF" w:rsidRDefault="00C902EF" w:rsidP="001620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PUEBLO EN GENERAL:</w:t>
      </w:r>
    </w:p>
    <w:p w:rsidR="00C902EF" w:rsidRDefault="00C902EF" w:rsidP="00162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904" w:rsidRDefault="007A3904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comunidades organizadas en el Frente Nacional de Lucha por el Socialismo —</w:t>
      </w:r>
      <w:r w:rsidR="00CC5973">
        <w:rPr>
          <w:rFonts w:ascii="Arial" w:hAnsi="Arial" w:cs="Arial"/>
          <w:sz w:val="24"/>
          <w:szCs w:val="24"/>
        </w:rPr>
        <w:t xml:space="preserve">FNLS—, nos dirigimos a las instancias correspondientes, así como a </w:t>
      </w:r>
      <w:r w:rsidR="0029244E">
        <w:rPr>
          <w:rFonts w:ascii="Arial" w:hAnsi="Arial" w:cs="Arial"/>
          <w:sz w:val="24"/>
          <w:szCs w:val="24"/>
        </w:rPr>
        <w:t xml:space="preserve">los sectores populares organizados y no organizados para </w:t>
      </w:r>
      <w:r w:rsidR="00C11DCF">
        <w:rPr>
          <w:rFonts w:ascii="Arial" w:hAnsi="Arial" w:cs="Arial"/>
          <w:sz w:val="24"/>
          <w:szCs w:val="24"/>
        </w:rPr>
        <w:t>denunciar</w:t>
      </w:r>
      <w:r w:rsidR="00CB7FEC">
        <w:rPr>
          <w:rFonts w:ascii="Arial" w:hAnsi="Arial" w:cs="Arial"/>
          <w:sz w:val="24"/>
          <w:szCs w:val="24"/>
        </w:rPr>
        <w:t xml:space="preserve"> </w:t>
      </w:r>
      <w:r w:rsidR="00C11DCF">
        <w:rPr>
          <w:rFonts w:ascii="Arial" w:hAnsi="Arial" w:cs="Arial"/>
          <w:sz w:val="24"/>
          <w:szCs w:val="24"/>
        </w:rPr>
        <w:t xml:space="preserve">los señalamientos </w:t>
      </w:r>
      <w:r w:rsidR="00320581">
        <w:rPr>
          <w:rFonts w:ascii="Arial" w:hAnsi="Arial" w:cs="Arial"/>
          <w:sz w:val="24"/>
          <w:szCs w:val="24"/>
        </w:rPr>
        <w:t>incriminatorios</w:t>
      </w:r>
      <w:r w:rsidR="00CB7FEC">
        <w:rPr>
          <w:rFonts w:ascii="Arial" w:hAnsi="Arial" w:cs="Arial"/>
          <w:sz w:val="24"/>
          <w:szCs w:val="24"/>
        </w:rPr>
        <w:t xml:space="preserve"> </w:t>
      </w:r>
      <w:r w:rsidR="00320581">
        <w:rPr>
          <w:rFonts w:ascii="Arial" w:hAnsi="Arial" w:cs="Arial"/>
          <w:sz w:val="24"/>
          <w:szCs w:val="24"/>
        </w:rPr>
        <w:t>contra compañeros de la comunidad de Tohuaco II, Huautla, Hgo., y hacia nuestra organización</w:t>
      </w:r>
      <w:r w:rsidR="009E3E51">
        <w:rPr>
          <w:rFonts w:ascii="Arial" w:hAnsi="Arial" w:cs="Arial"/>
          <w:sz w:val="24"/>
          <w:szCs w:val="24"/>
        </w:rPr>
        <w:t>;</w:t>
      </w:r>
      <w:r w:rsidR="00320581">
        <w:rPr>
          <w:rFonts w:ascii="Arial" w:hAnsi="Arial" w:cs="Arial"/>
          <w:sz w:val="24"/>
          <w:szCs w:val="24"/>
        </w:rPr>
        <w:t xml:space="preserve"> realizado mediante documento con fecha 30 de marzo de 2018, </w:t>
      </w:r>
      <w:r w:rsidR="00387052">
        <w:rPr>
          <w:rFonts w:ascii="Arial" w:hAnsi="Arial" w:cs="Arial"/>
          <w:sz w:val="24"/>
          <w:szCs w:val="24"/>
        </w:rPr>
        <w:t>por un grupúsculo de instigadores al enfrentamiento fratricida</w:t>
      </w:r>
      <w:r w:rsidR="009E3E51">
        <w:rPr>
          <w:rFonts w:ascii="Arial" w:hAnsi="Arial" w:cs="Arial"/>
          <w:sz w:val="24"/>
          <w:szCs w:val="24"/>
        </w:rPr>
        <w:t xml:space="preserve"> de la misma comunidad</w:t>
      </w:r>
      <w:r w:rsidR="00AE60D7">
        <w:rPr>
          <w:rFonts w:ascii="Arial" w:hAnsi="Arial" w:cs="Arial"/>
          <w:sz w:val="24"/>
          <w:szCs w:val="24"/>
        </w:rPr>
        <w:t>.</w:t>
      </w:r>
    </w:p>
    <w:p w:rsidR="00F3741F" w:rsidRDefault="008C4AFB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F3741F">
        <w:rPr>
          <w:rFonts w:ascii="Arial" w:hAnsi="Arial" w:cs="Arial"/>
          <w:sz w:val="24"/>
          <w:szCs w:val="24"/>
        </w:rPr>
        <w:t>dicho documento</w:t>
      </w:r>
      <w:r w:rsidR="00261C74">
        <w:rPr>
          <w:rFonts w:ascii="Arial" w:hAnsi="Arial" w:cs="Arial"/>
          <w:sz w:val="24"/>
          <w:szCs w:val="24"/>
        </w:rPr>
        <w:t xml:space="preserve"> </w:t>
      </w:r>
      <w:r w:rsidR="006E4E93">
        <w:rPr>
          <w:rFonts w:ascii="Arial" w:hAnsi="Arial" w:cs="Arial"/>
          <w:sz w:val="24"/>
          <w:szCs w:val="24"/>
        </w:rPr>
        <w:t xml:space="preserve">aumentan nombres, falsifican y usurpan firmas </w:t>
      </w:r>
      <w:r w:rsidR="000748F4">
        <w:rPr>
          <w:rFonts w:ascii="Arial" w:hAnsi="Arial" w:cs="Arial"/>
          <w:sz w:val="24"/>
          <w:szCs w:val="24"/>
        </w:rPr>
        <w:t>que demuestran</w:t>
      </w:r>
      <w:r w:rsidR="003E09E8">
        <w:rPr>
          <w:rFonts w:ascii="Arial" w:hAnsi="Arial" w:cs="Arial"/>
          <w:sz w:val="24"/>
          <w:szCs w:val="24"/>
        </w:rPr>
        <w:t xml:space="preserve"> la manipulación al resto de los vecinos</w:t>
      </w:r>
      <w:r w:rsidR="000E2E19">
        <w:rPr>
          <w:rFonts w:ascii="Arial" w:hAnsi="Arial" w:cs="Arial"/>
          <w:sz w:val="24"/>
          <w:szCs w:val="24"/>
        </w:rPr>
        <w:t xml:space="preserve"> afines al Estado</w:t>
      </w:r>
      <w:r w:rsidR="0063195E">
        <w:rPr>
          <w:rFonts w:ascii="Arial" w:hAnsi="Arial" w:cs="Arial"/>
          <w:sz w:val="24"/>
          <w:szCs w:val="24"/>
        </w:rPr>
        <w:t xml:space="preserve"> para difundir</w:t>
      </w:r>
      <w:r>
        <w:rPr>
          <w:rFonts w:ascii="Arial" w:hAnsi="Arial" w:cs="Arial"/>
          <w:sz w:val="24"/>
          <w:szCs w:val="24"/>
        </w:rPr>
        <w:t xml:space="preserve"> una serie de calumnia</w:t>
      </w:r>
      <w:r w:rsidR="00F673EE">
        <w:rPr>
          <w:rFonts w:ascii="Arial" w:hAnsi="Arial" w:cs="Arial"/>
          <w:sz w:val="24"/>
          <w:szCs w:val="24"/>
        </w:rPr>
        <w:t>s</w:t>
      </w:r>
      <w:r w:rsidR="00261C74">
        <w:rPr>
          <w:rFonts w:ascii="Arial" w:hAnsi="Arial" w:cs="Arial"/>
          <w:sz w:val="24"/>
          <w:szCs w:val="24"/>
        </w:rPr>
        <w:t xml:space="preserve"> </w:t>
      </w:r>
      <w:r w:rsidR="003E09E8">
        <w:rPr>
          <w:rFonts w:ascii="Arial" w:hAnsi="Arial" w:cs="Arial"/>
          <w:sz w:val="24"/>
          <w:szCs w:val="24"/>
        </w:rPr>
        <w:t>por</w:t>
      </w:r>
      <w:r w:rsidR="00261C74">
        <w:rPr>
          <w:rFonts w:ascii="Arial" w:hAnsi="Arial" w:cs="Arial"/>
          <w:sz w:val="24"/>
          <w:szCs w:val="24"/>
        </w:rPr>
        <w:t xml:space="preserve"> </w:t>
      </w:r>
      <w:r w:rsidR="003E09E8">
        <w:rPr>
          <w:rFonts w:ascii="Arial" w:hAnsi="Arial" w:cs="Arial"/>
          <w:sz w:val="24"/>
          <w:szCs w:val="24"/>
        </w:rPr>
        <w:t xml:space="preserve">intentar </w:t>
      </w:r>
      <w:r w:rsidR="00261C74">
        <w:rPr>
          <w:rFonts w:ascii="Arial" w:hAnsi="Arial" w:cs="Arial"/>
          <w:sz w:val="24"/>
          <w:szCs w:val="24"/>
        </w:rPr>
        <w:t>eludir su responsabilidad</w:t>
      </w:r>
      <w:r w:rsidR="00516307">
        <w:rPr>
          <w:rFonts w:ascii="Arial" w:hAnsi="Arial" w:cs="Arial"/>
          <w:sz w:val="24"/>
          <w:szCs w:val="24"/>
        </w:rPr>
        <w:t xml:space="preserve"> en el cometido de múltiples agresiones</w:t>
      </w:r>
      <w:r w:rsidR="00861CC0">
        <w:rPr>
          <w:rFonts w:ascii="Arial" w:hAnsi="Arial" w:cs="Arial"/>
          <w:sz w:val="24"/>
          <w:szCs w:val="24"/>
        </w:rPr>
        <w:t xml:space="preserve"> contra los militantes de nuestra organización</w:t>
      </w:r>
      <w:r w:rsidR="00516307">
        <w:rPr>
          <w:rFonts w:ascii="Arial" w:hAnsi="Arial" w:cs="Arial"/>
          <w:sz w:val="24"/>
          <w:szCs w:val="24"/>
        </w:rPr>
        <w:t>. Son</w:t>
      </w:r>
      <w:r>
        <w:rPr>
          <w:rFonts w:ascii="Arial" w:hAnsi="Arial" w:cs="Arial"/>
          <w:sz w:val="24"/>
          <w:szCs w:val="24"/>
        </w:rPr>
        <w:t xml:space="preserve"> los</w:t>
      </w:r>
      <w:r w:rsidR="00261C74">
        <w:rPr>
          <w:rFonts w:ascii="Arial" w:hAnsi="Arial" w:cs="Arial"/>
          <w:sz w:val="24"/>
          <w:szCs w:val="24"/>
        </w:rPr>
        <w:t xml:space="preserve"> </w:t>
      </w:r>
      <w:r w:rsidR="009E585A">
        <w:rPr>
          <w:rFonts w:ascii="Arial" w:hAnsi="Arial" w:cs="Arial"/>
          <w:sz w:val="24"/>
          <w:szCs w:val="24"/>
        </w:rPr>
        <w:t xml:space="preserve">mismos </w:t>
      </w:r>
      <w:r w:rsidR="00493A3E">
        <w:rPr>
          <w:rFonts w:ascii="Arial" w:hAnsi="Arial" w:cs="Arial"/>
          <w:sz w:val="24"/>
          <w:szCs w:val="24"/>
        </w:rPr>
        <w:t>provocad</w:t>
      </w:r>
      <w:r w:rsidR="00F3741F">
        <w:rPr>
          <w:rFonts w:ascii="Arial" w:hAnsi="Arial" w:cs="Arial"/>
          <w:sz w:val="24"/>
          <w:szCs w:val="24"/>
        </w:rPr>
        <w:t>ores</w:t>
      </w:r>
      <w:r w:rsidR="00387052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divisionistas</w:t>
      </w:r>
      <w:r w:rsidR="00387052">
        <w:rPr>
          <w:rFonts w:ascii="Arial" w:hAnsi="Arial" w:cs="Arial"/>
          <w:sz w:val="24"/>
          <w:szCs w:val="24"/>
        </w:rPr>
        <w:t xml:space="preserve"> con manifiesto</w:t>
      </w:r>
      <w:r w:rsidR="00261C74">
        <w:rPr>
          <w:rFonts w:ascii="Arial" w:hAnsi="Arial" w:cs="Arial"/>
          <w:sz w:val="24"/>
          <w:szCs w:val="24"/>
        </w:rPr>
        <w:t xml:space="preserve"> </w:t>
      </w:r>
      <w:r w:rsidR="001C0284">
        <w:rPr>
          <w:rFonts w:ascii="Arial" w:hAnsi="Arial" w:cs="Arial"/>
          <w:sz w:val="24"/>
          <w:szCs w:val="24"/>
        </w:rPr>
        <w:t xml:space="preserve">servilismo </w:t>
      </w:r>
      <w:r w:rsidR="000710B0">
        <w:rPr>
          <w:rFonts w:ascii="Arial" w:hAnsi="Arial" w:cs="Arial"/>
          <w:sz w:val="24"/>
          <w:szCs w:val="24"/>
        </w:rPr>
        <w:t>al gobiern</w:t>
      </w:r>
      <w:r w:rsidR="000E4EF8">
        <w:rPr>
          <w:rFonts w:ascii="Arial" w:hAnsi="Arial" w:cs="Arial"/>
          <w:sz w:val="24"/>
          <w:szCs w:val="24"/>
        </w:rPr>
        <w:t xml:space="preserve">o </w:t>
      </w:r>
      <w:r w:rsidR="000710B0">
        <w:rPr>
          <w:rFonts w:ascii="Arial" w:hAnsi="Arial" w:cs="Arial"/>
          <w:sz w:val="24"/>
          <w:szCs w:val="24"/>
        </w:rPr>
        <w:t>quienes</w:t>
      </w:r>
      <w:r w:rsidR="00261C74">
        <w:rPr>
          <w:rFonts w:ascii="Arial" w:hAnsi="Arial" w:cs="Arial"/>
          <w:sz w:val="24"/>
          <w:szCs w:val="24"/>
        </w:rPr>
        <w:t xml:space="preserve"> </w:t>
      </w:r>
      <w:r w:rsidR="00B860ED">
        <w:rPr>
          <w:rFonts w:ascii="Arial" w:hAnsi="Arial" w:cs="Arial"/>
          <w:sz w:val="24"/>
          <w:szCs w:val="24"/>
        </w:rPr>
        <w:t>infringen el reglamento ejidal y</w:t>
      </w:r>
      <w:r w:rsidR="00FB1A53">
        <w:rPr>
          <w:rFonts w:ascii="Arial" w:hAnsi="Arial" w:cs="Arial"/>
          <w:sz w:val="24"/>
          <w:szCs w:val="24"/>
        </w:rPr>
        <w:t xml:space="preserve"> los acuerdos</w:t>
      </w:r>
      <w:r w:rsidR="00493A3E">
        <w:rPr>
          <w:rFonts w:ascii="Arial" w:hAnsi="Arial" w:cs="Arial"/>
          <w:sz w:val="24"/>
          <w:szCs w:val="24"/>
        </w:rPr>
        <w:t xml:space="preserve"> de asamblea</w:t>
      </w:r>
      <w:r w:rsidR="00261C74">
        <w:rPr>
          <w:rFonts w:ascii="Arial" w:hAnsi="Arial" w:cs="Arial"/>
          <w:sz w:val="24"/>
          <w:szCs w:val="24"/>
        </w:rPr>
        <w:t xml:space="preserve"> </w:t>
      </w:r>
      <w:r w:rsidR="009E3E51">
        <w:rPr>
          <w:rFonts w:ascii="Arial" w:hAnsi="Arial" w:cs="Arial"/>
          <w:sz w:val="24"/>
          <w:szCs w:val="24"/>
        </w:rPr>
        <w:t xml:space="preserve">pero </w:t>
      </w:r>
      <w:r w:rsidR="00387052">
        <w:rPr>
          <w:rFonts w:ascii="Arial" w:hAnsi="Arial" w:cs="Arial"/>
          <w:sz w:val="24"/>
          <w:szCs w:val="24"/>
        </w:rPr>
        <w:t xml:space="preserve">que </w:t>
      </w:r>
      <w:r w:rsidR="00FB1A53">
        <w:rPr>
          <w:rFonts w:ascii="Arial" w:hAnsi="Arial" w:cs="Arial"/>
          <w:sz w:val="24"/>
          <w:szCs w:val="24"/>
        </w:rPr>
        <w:t>fing</w:t>
      </w:r>
      <w:r w:rsidR="00493A3E">
        <w:rPr>
          <w:rFonts w:ascii="Arial" w:hAnsi="Arial" w:cs="Arial"/>
          <w:sz w:val="24"/>
          <w:szCs w:val="24"/>
        </w:rPr>
        <w:t>en</w:t>
      </w:r>
      <w:r w:rsidR="00733F07">
        <w:rPr>
          <w:rFonts w:ascii="Arial" w:hAnsi="Arial" w:cs="Arial"/>
          <w:sz w:val="24"/>
          <w:szCs w:val="24"/>
        </w:rPr>
        <w:t xml:space="preserve"> ser las víctimas</w:t>
      </w:r>
      <w:r w:rsidR="003E09E8">
        <w:rPr>
          <w:rFonts w:ascii="Arial" w:hAnsi="Arial" w:cs="Arial"/>
          <w:sz w:val="24"/>
          <w:szCs w:val="24"/>
        </w:rPr>
        <w:t xml:space="preserve"> con la pretensión de engañar al pueblo </w:t>
      </w:r>
      <w:r w:rsidR="000710B0">
        <w:rPr>
          <w:rFonts w:ascii="Arial" w:hAnsi="Arial" w:cs="Arial"/>
          <w:sz w:val="24"/>
          <w:szCs w:val="24"/>
        </w:rPr>
        <w:t>que desconoce la problemática  y lo</w:t>
      </w:r>
      <w:r w:rsidR="003E09E8">
        <w:rPr>
          <w:rFonts w:ascii="Arial" w:hAnsi="Arial" w:cs="Arial"/>
          <w:sz w:val="24"/>
          <w:szCs w:val="24"/>
        </w:rPr>
        <w:t xml:space="preserve">s </w:t>
      </w:r>
      <w:r w:rsidR="00D81541">
        <w:rPr>
          <w:rFonts w:ascii="Arial" w:hAnsi="Arial" w:cs="Arial"/>
          <w:sz w:val="24"/>
          <w:szCs w:val="24"/>
        </w:rPr>
        <w:t xml:space="preserve">ruines </w:t>
      </w:r>
      <w:r w:rsidR="003E09E8">
        <w:rPr>
          <w:rFonts w:ascii="Arial" w:hAnsi="Arial" w:cs="Arial"/>
          <w:sz w:val="24"/>
          <w:szCs w:val="24"/>
        </w:rPr>
        <w:t>propósitos</w:t>
      </w:r>
      <w:r w:rsidR="000710B0">
        <w:rPr>
          <w:rFonts w:ascii="Arial" w:hAnsi="Arial" w:cs="Arial"/>
          <w:sz w:val="24"/>
          <w:szCs w:val="24"/>
        </w:rPr>
        <w:t xml:space="preserve"> de los sujetos en refer</w:t>
      </w:r>
      <w:r w:rsidR="00EE72A1">
        <w:rPr>
          <w:rFonts w:ascii="Arial" w:hAnsi="Arial" w:cs="Arial"/>
          <w:sz w:val="24"/>
          <w:szCs w:val="24"/>
        </w:rPr>
        <w:t>en</w:t>
      </w:r>
      <w:r w:rsidR="000710B0">
        <w:rPr>
          <w:rFonts w:ascii="Arial" w:hAnsi="Arial" w:cs="Arial"/>
          <w:sz w:val="24"/>
          <w:szCs w:val="24"/>
        </w:rPr>
        <w:t>cia</w:t>
      </w:r>
      <w:r w:rsidR="00733F07">
        <w:rPr>
          <w:rFonts w:ascii="Arial" w:hAnsi="Arial" w:cs="Arial"/>
          <w:sz w:val="24"/>
          <w:szCs w:val="24"/>
        </w:rPr>
        <w:t>.</w:t>
      </w:r>
    </w:p>
    <w:p w:rsidR="00FB7B64" w:rsidRDefault="00171A22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95EE6">
        <w:rPr>
          <w:rFonts w:ascii="Arial" w:hAnsi="Arial" w:cs="Arial"/>
          <w:sz w:val="24"/>
          <w:szCs w:val="24"/>
        </w:rPr>
        <w:t xml:space="preserve">emos denunciado en su momento </w:t>
      </w:r>
      <w:r>
        <w:rPr>
          <w:rFonts w:ascii="Arial" w:hAnsi="Arial" w:cs="Arial"/>
          <w:sz w:val="24"/>
          <w:szCs w:val="24"/>
        </w:rPr>
        <w:t xml:space="preserve">de </w:t>
      </w:r>
      <w:r w:rsidR="00995EE6">
        <w:rPr>
          <w:rFonts w:ascii="Arial" w:hAnsi="Arial" w:cs="Arial"/>
          <w:sz w:val="24"/>
          <w:szCs w:val="24"/>
        </w:rPr>
        <w:t xml:space="preserve">los atropellos que hemos sido objeto </w:t>
      </w:r>
      <w:r w:rsidR="00E70DFD">
        <w:rPr>
          <w:rFonts w:ascii="Arial" w:hAnsi="Arial" w:cs="Arial"/>
          <w:sz w:val="24"/>
          <w:szCs w:val="24"/>
        </w:rPr>
        <w:t xml:space="preserve">por estos agentes del Estado </w:t>
      </w:r>
      <w:r w:rsidR="00FB7B64">
        <w:rPr>
          <w:rFonts w:ascii="Arial" w:hAnsi="Arial" w:cs="Arial"/>
          <w:sz w:val="24"/>
          <w:szCs w:val="24"/>
        </w:rPr>
        <w:t>en la comunidad de Tohuaco II y en otras comunidades miembros de</w:t>
      </w:r>
      <w:r w:rsidR="003A6195">
        <w:rPr>
          <w:rFonts w:ascii="Arial" w:hAnsi="Arial" w:cs="Arial"/>
          <w:sz w:val="24"/>
          <w:szCs w:val="24"/>
        </w:rPr>
        <w:t>l</w:t>
      </w:r>
      <w:r w:rsidR="00FB7B64">
        <w:rPr>
          <w:rFonts w:ascii="Arial" w:hAnsi="Arial" w:cs="Arial"/>
          <w:sz w:val="24"/>
          <w:szCs w:val="24"/>
        </w:rPr>
        <w:t xml:space="preserve"> FNLS</w:t>
      </w:r>
      <w:r w:rsidR="00D2021C">
        <w:rPr>
          <w:rFonts w:ascii="Arial" w:hAnsi="Arial" w:cs="Arial"/>
          <w:sz w:val="24"/>
          <w:szCs w:val="24"/>
        </w:rPr>
        <w:t xml:space="preserve">. Dichas maniobras son propias del paramilitarismo </w:t>
      </w:r>
      <w:r w:rsidR="00FB7B64">
        <w:rPr>
          <w:rFonts w:ascii="Arial" w:hAnsi="Arial" w:cs="Arial"/>
          <w:sz w:val="24"/>
          <w:szCs w:val="24"/>
        </w:rPr>
        <w:t>dirigidos desde las instituciones gubernamentales y de los instrumentos policiacos y militares</w:t>
      </w:r>
      <w:r w:rsidR="008E7563">
        <w:rPr>
          <w:rFonts w:ascii="Arial" w:hAnsi="Arial" w:cs="Arial"/>
          <w:sz w:val="24"/>
          <w:szCs w:val="24"/>
        </w:rPr>
        <w:t xml:space="preserve"> que generan</w:t>
      </w:r>
      <w:r w:rsidR="00E70DFD">
        <w:rPr>
          <w:rFonts w:ascii="Arial" w:hAnsi="Arial" w:cs="Arial"/>
          <w:sz w:val="24"/>
          <w:szCs w:val="24"/>
        </w:rPr>
        <w:t xml:space="preserve"> las condiciones para la represión, creación de expedientes judiciales, </w:t>
      </w:r>
      <w:r w:rsidR="00B566E6">
        <w:rPr>
          <w:rFonts w:ascii="Arial" w:hAnsi="Arial" w:cs="Arial"/>
          <w:sz w:val="24"/>
          <w:szCs w:val="24"/>
        </w:rPr>
        <w:t xml:space="preserve">encarcelamientos, </w:t>
      </w:r>
      <w:r w:rsidR="008E7563">
        <w:rPr>
          <w:rFonts w:ascii="Arial" w:hAnsi="Arial" w:cs="Arial"/>
          <w:sz w:val="24"/>
          <w:szCs w:val="24"/>
        </w:rPr>
        <w:t>desapariciones</w:t>
      </w:r>
      <w:r w:rsidR="00B566E6">
        <w:rPr>
          <w:rFonts w:ascii="Arial" w:hAnsi="Arial" w:cs="Arial"/>
          <w:sz w:val="24"/>
          <w:szCs w:val="24"/>
        </w:rPr>
        <w:t xml:space="preserve"> forzadas</w:t>
      </w:r>
      <w:r w:rsidR="008E7563">
        <w:rPr>
          <w:rFonts w:ascii="Arial" w:hAnsi="Arial" w:cs="Arial"/>
          <w:sz w:val="24"/>
          <w:szCs w:val="24"/>
        </w:rPr>
        <w:t xml:space="preserve">, ejecuciones extrajudiciales o masacres como los que se </w:t>
      </w:r>
      <w:r w:rsidR="00A44A0A">
        <w:rPr>
          <w:rFonts w:ascii="Arial" w:hAnsi="Arial" w:cs="Arial"/>
          <w:sz w:val="24"/>
          <w:szCs w:val="24"/>
        </w:rPr>
        <w:t xml:space="preserve">ejercen </w:t>
      </w:r>
      <w:r w:rsidR="008E7563">
        <w:rPr>
          <w:rFonts w:ascii="Arial" w:hAnsi="Arial" w:cs="Arial"/>
          <w:sz w:val="24"/>
          <w:szCs w:val="24"/>
        </w:rPr>
        <w:t xml:space="preserve">contra </w:t>
      </w:r>
      <w:r w:rsidR="00A44A0A">
        <w:rPr>
          <w:rFonts w:ascii="Arial" w:hAnsi="Arial" w:cs="Arial"/>
          <w:sz w:val="24"/>
          <w:szCs w:val="24"/>
        </w:rPr>
        <w:t xml:space="preserve">los </w:t>
      </w:r>
      <w:r w:rsidR="001F4B1E">
        <w:rPr>
          <w:rFonts w:ascii="Arial" w:hAnsi="Arial" w:cs="Arial"/>
          <w:sz w:val="24"/>
          <w:szCs w:val="24"/>
        </w:rPr>
        <w:t>compañeros de</w:t>
      </w:r>
      <w:r w:rsidR="008E7563">
        <w:rPr>
          <w:rFonts w:ascii="Arial" w:hAnsi="Arial" w:cs="Arial"/>
          <w:sz w:val="24"/>
          <w:szCs w:val="24"/>
        </w:rPr>
        <w:t xml:space="preserve"> Chiapas y </w:t>
      </w:r>
      <w:r w:rsidR="001F4B1E">
        <w:rPr>
          <w:rFonts w:ascii="Arial" w:hAnsi="Arial" w:cs="Arial"/>
          <w:sz w:val="24"/>
          <w:szCs w:val="24"/>
        </w:rPr>
        <w:t xml:space="preserve">en </w:t>
      </w:r>
      <w:r w:rsidR="008E7563">
        <w:rPr>
          <w:rFonts w:ascii="Arial" w:hAnsi="Arial" w:cs="Arial"/>
          <w:sz w:val="24"/>
          <w:szCs w:val="24"/>
        </w:rPr>
        <w:t xml:space="preserve">otros estados </w:t>
      </w:r>
      <w:r w:rsidR="00A44A0A">
        <w:rPr>
          <w:rFonts w:ascii="Arial" w:hAnsi="Arial" w:cs="Arial"/>
          <w:sz w:val="24"/>
          <w:szCs w:val="24"/>
        </w:rPr>
        <w:t xml:space="preserve">del país </w:t>
      </w:r>
      <w:r w:rsidR="008E7563">
        <w:rPr>
          <w:rFonts w:ascii="Arial" w:hAnsi="Arial" w:cs="Arial"/>
          <w:sz w:val="24"/>
          <w:szCs w:val="24"/>
        </w:rPr>
        <w:t>con presencia y arraigo de nuestro FNLS</w:t>
      </w:r>
      <w:r w:rsidR="00D2021C">
        <w:rPr>
          <w:rFonts w:ascii="Arial" w:hAnsi="Arial" w:cs="Arial"/>
          <w:sz w:val="24"/>
          <w:szCs w:val="24"/>
        </w:rPr>
        <w:t>.</w:t>
      </w:r>
    </w:p>
    <w:p w:rsidR="004433BD" w:rsidRDefault="00D2021C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Nuestras aseveraciones se fundamentan en </w:t>
      </w:r>
      <w:r w:rsidR="000F2F63">
        <w:rPr>
          <w:rFonts w:ascii="Arial" w:hAnsi="Arial" w:cs="Arial"/>
          <w:sz w:val="24"/>
          <w:szCs w:val="24"/>
        </w:rPr>
        <w:t xml:space="preserve">nuestros </w:t>
      </w:r>
      <w:r w:rsidR="00171A22">
        <w:rPr>
          <w:rFonts w:ascii="Arial" w:hAnsi="Arial" w:cs="Arial"/>
          <w:sz w:val="24"/>
          <w:szCs w:val="24"/>
        </w:rPr>
        <w:t>boletines informativos, volantes</w:t>
      </w:r>
      <w:r w:rsidR="000F2F63">
        <w:rPr>
          <w:rFonts w:ascii="Arial" w:hAnsi="Arial" w:cs="Arial"/>
          <w:sz w:val="24"/>
          <w:szCs w:val="24"/>
        </w:rPr>
        <w:t>, actas de acuerdo y</w:t>
      </w:r>
      <w:r w:rsidR="00D5199B">
        <w:rPr>
          <w:rFonts w:ascii="Arial" w:hAnsi="Arial" w:cs="Arial"/>
          <w:sz w:val="24"/>
          <w:szCs w:val="24"/>
        </w:rPr>
        <w:t xml:space="preserve"> </w:t>
      </w:r>
      <w:r w:rsidR="000F2F63">
        <w:rPr>
          <w:rFonts w:ascii="Arial" w:hAnsi="Arial" w:cs="Arial"/>
          <w:sz w:val="24"/>
          <w:szCs w:val="24"/>
        </w:rPr>
        <w:t xml:space="preserve">constantes </w:t>
      </w:r>
      <w:r>
        <w:rPr>
          <w:rFonts w:ascii="Arial" w:hAnsi="Arial" w:cs="Arial"/>
          <w:sz w:val="24"/>
          <w:szCs w:val="24"/>
        </w:rPr>
        <w:t xml:space="preserve">denuncias </w:t>
      </w:r>
      <w:r w:rsidR="000F2F63">
        <w:rPr>
          <w:rFonts w:ascii="Arial" w:hAnsi="Arial" w:cs="Arial"/>
          <w:sz w:val="24"/>
          <w:szCs w:val="24"/>
        </w:rPr>
        <w:t>realizadas con fechas: 8</w:t>
      </w:r>
      <w:r w:rsidR="00171A22">
        <w:rPr>
          <w:rFonts w:ascii="Arial" w:hAnsi="Arial" w:cs="Arial"/>
          <w:sz w:val="24"/>
          <w:szCs w:val="24"/>
        </w:rPr>
        <w:t>, 14 y 20</w:t>
      </w:r>
      <w:r w:rsidR="000F2F63">
        <w:rPr>
          <w:rFonts w:ascii="Arial" w:hAnsi="Arial" w:cs="Arial"/>
          <w:sz w:val="24"/>
          <w:szCs w:val="24"/>
        </w:rPr>
        <w:t xml:space="preserve"> de agosto de 2012</w:t>
      </w:r>
      <w:r w:rsidR="00171A22">
        <w:rPr>
          <w:rFonts w:ascii="Arial" w:hAnsi="Arial" w:cs="Arial"/>
          <w:sz w:val="24"/>
          <w:szCs w:val="24"/>
        </w:rPr>
        <w:t xml:space="preserve"> y marzo</w:t>
      </w:r>
      <w:r w:rsidR="00013359">
        <w:rPr>
          <w:rFonts w:ascii="Arial" w:hAnsi="Arial" w:cs="Arial"/>
          <w:sz w:val="24"/>
          <w:szCs w:val="24"/>
        </w:rPr>
        <w:t xml:space="preserve"> </w:t>
      </w:r>
      <w:r w:rsidR="00171A22">
        <w:rPr>
          <w:rFonts w:ascii="Arial" w:hAnsi="Arial" w:cs="Arial"/>
          <w:sz w:val="24"/>
          <w:szCs w:val="24"/>
        </w:rPr>
        <w:t>de 2014</w:t>
      </w:r>
      <w:r w:rsidR="00B716D5">
        <w:rPr>
          <w:rFonts w:ascii="Arial" w:hAnsi="Arial" w:cs="Arial"/>
          <w:sz w:val="24"/>
          <w:szCs w:val="24"/>
        </w:rPr>
        <w:t>,</w:t>
      </w:r>
      <w:r w:rsidR="00171A22">
        <w:rPr>
          <w:rFonts w:ascii="Arial" w:hAnsi="Arial" w:cs="Arial"/>
          <w:sz w:val="24"/>
          <w:szCs w:val="24"/>
        </w:rPr>
        <w:t xml:space="preserve"> entre otras. </w:t>
      </w:r>
      <w:r w:rsidR="00F2357A">
        <w:rPr>
          <w:rFonts w:ascii="Arial" w:hAnsi="Arial" w:cs="Arial"/>
          <w:sz w:val="24"/>
          <w:szCs w:val="24"/>
        </w:rPr>
        <w:t>En ellas se precisan las agresiones directas contra los compañeros de la comunidad</w:t>
      </w:r>
      <w:r w:rsidR="00393021">
        <w:rPr>
          <w:rFonts w:ascii="Arial" w:hAnsi="Arial" w:cs="Arial"/>
          <w:sz w:val="24"/>
          <w:szCs w:val="24"/>
        </w:rPr>
        <w:t xml:space="preserve"> en refere</w:t>
      </w:r>
      <w:r w:rsidR="00F2357A">
        <w:rPr>
          <w:rFonts w:ascii="Arial" w:hAnsi="Arial" w:cs="Arial"/>
          <w:sz w:val="24"/>
          <w:szCs w:val="24"/>
        </w:rPr>
        <w:t>ncia</w:t>
      </w:r>
      <w:r w:rsidR="00A44A0A">
        <w:rPr>
          <w:rFonts w:ascii="Arial" w:hAnsi="Arial" w:cs="Arial"/>
          <w:sz w:val="24"/>
          <w:szCs w:val="24"/>
        </w:rPr>
        <w:t xml:space="preserve"> al igual que de las falsas acusaciones contra compañeros miembros de nuestra organización, fraguadas desde las instituciones gubernamentales e instalaciones militares.</w:t>
      </w:r>
    </w:p>
    <w:p w:rsidR="004433BD" w:rsidRDefault="004433BD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falsas acusaciones se suman a la campaña difamatoria orquestada por Pedro Gómez </w:t>
      </w:r>
      <w:proofErr w:type="spellStart"/>
      <w:r>
        <w:rPr>
          <w:rFonts w:ascii="Arial" w:hAnsi="Arial" w:cs="Arial"/>
          <w:sz w:val="24"/>
          <w:szCs w:val="24"/>
        </w:rPr>
        <w:t>Bámaca</w:t>
      </w:r>
      <w:proofErr w:type="spellEnd"/>
      <w:r>
        <w:rPr>
          <w:rFonts w:ascii="Arial" w:hAnsi="Arial" w:cs="Arial"/>
          <w:sz w:val="24"/>
          <w:szCs w:val="24"/>
        </w:rPr>
        <w:t xml:space="preserve"> y sus secuaces enquistados en la Coordinadora Nacional de los Trabajadores de la Educación (CNTE) en </w:t>
      </w:r>
      <w:r w:rsidR="00D16B98">
        <w:rPr>
          <w:rFonts w:ascii="Arial" w:hAnsi="Arial" w:cs="Arial"/>
          <w:sz w:val="24"/>
          <w:szCs w:val="24"/>
        </w:rPr>
        <w:t xml:space="preserve">uno de los resolutivos del 4º. </w:t>
      </w:r>
      <w:proofErr w:type="gramStart"/>
      <w:r w:rsidR="00D16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ongreso</w:t>
      </w:r>
      <w:proofErr w:type="gramEnd"/>
      <w:r>
        <w:rPr>
          <w:rFonts w:ascii="Arial" w:hAnsi="Arial" w:cs="Arial"/>
          <w:sz w:val="24"/>
          <w:szCs w:val="24"/>
        </w:rPr>
        <w:t>, que con argumentos propios de agentes del Estado, pretenden manipular a todos los miembros de la CNTE para hacerlos</w:t>
      </w:r>
      <w:r w:rsidR="00162033">
        <w:rPr>
          <w:rFonts w:ascii="Arial" w:hAnsi="Arial" w:cs="Arial"/>
          <w:sz w:val="24"/>
          <w:szCs w:val="24"/>
        </w:rPr>
        <w:t xml:space="preserve"> cómplices en la exigencia de</w:t>
      </w:r>
      <w:r>
        <w:rPr>
          <w:rFonts w:ascii="Arial" w:hAnsi="Arial" w:cs="Arial"/>
          <w:sz w:val="24"/>
          <w:szCs w:val="24"/>
        </w:rPr>
        <w:t xml:space="preserve"> expulsión </w:t>
      </w:r>
      <w:r w:rsidR="00162033">
        <w:rPr>
          <w:rFonts w:ascii="Arial" w:hAnsi="Arial" w:cs="Arial"/>
          <w:sz w:val="24"/>
          <w:szCs w:val="24"/>
        </w:rPr>
        <w:t xml:space="preserve">de la Coordinadora </w:t>
      </w:r>
      <w:r>
        <w:rPr>
          <w:rFonts w:ascii="Arial" w:hAnsi="Arial" w:cs="Arial"/>
          <w:sz w:val="24"/>
          <w:szCs w:val="24"/>
        </w:rPr>
        <w:t>de nuestros compañeros del FNLS.</w:t>
      </w:r>
    </w:p>
    <w:p w:rsidR="00995EE6" w:rsidRDefault="00420EB4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Pedro Gómez </w:t>
      </w:r>
      <w:proofErr w:type="spellStart"/>
      <w:r>
        <w:rPr>
          <w:rFonts w:ascii="Arial" w:hAnsi="Arial" w:cs="Arial"/>
          <w:sz w:val="24"/>
          <w:szCs w:val="24"/>
        </w:rPr>
        <w:t>Bámaca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r w:rsidR="00495BF9">
        <w:rPr>
          <w:rFonts w:ascii="Arial" w:hAnsi="Arial" w:cs="Arial"/>
          <w:sz w:val="24"/>
          <w:szCs w:val="24"/>
        </w:rPr>
        <w:t xml:space="preserve">el representante de la sección VII del SNTE de Chiapas con injerencia en la CNTE que continúa realizando declaraciones mediáticas contra el Frente, secundado por otros grupos que por ignorancia a nuestra trayectoria de lucha o </w:t>
      </w:r>
      <w:r w:rsidR="00811A0F">
        <w:rPr>
          <w:rFonts w:ascii="Arial" w:hAnsi="Arial" w:cs="Arial"/>
          <w:sz w:val="24"/>
          <w:szCs w:val="24"/>
        </w:rPr>
        <w:t xml:space="preserve">por </w:t>
      </w:r>
      <w:r w:rsidR="00495BF9">
        <w:rPr>
          <w:rFonts w:ascii="Arial" w:hAnsi="Arial" w:cs="Arial"/>
          <w:sz w:val="24"/>
          <w:szCs w:val="24"/>
        </w:rPr>
        <w:t xml:space="preserve">consigna política </w:t>
      </w:r>
      <w:r w:rsidR="000B2B0C">
        <w:rPr>
          <w:rFonts w:ascii="Arial" w:hAnsi="Arial" w:cs="Arial"/>
          <w:sz w:val="24"/>
          <w:szCs w:val="24"/>
        </w:rPr>
        <w:t>vierten declaracio</w:t>
      </w:r>
      <w:r w:rsidR="00162033">
        <w:rPr>
          <w:rFonts w:ascii="Arial" w:hAnsi="Arial" w:cs="Arial"/>
          <w:sz w:val="24"/>
          <w:szCs w:val="24"/>
        </w:rPr>
        <w:t>nes sin fundamento haciendo el trabajo sucio del</w:t>
      </w:r>
      <w:r w:rsidR="00811A0F">
        <w:rPr>
          <w:rFonts w:ascii="Arial" w:hAnsi="Arial" w:cs="Arial"/>
          <w:sz w:val="24"/>
          <w:szCs w:val="24"/>
        </w:rPr>
        <w:t xml:space="preserve"> </w:t>
      </w:r>
      <w:r w:rsidR="00495BF9">
        <w:rPr>
          <w:rFonts w:ascii="Arial" w:hAnsi="Arial" w:cs="Arial"/>
          <w:sz w:val="24"/>
          <w:szCs w:val="24"/>
        </w:rPr>
        <w:t>Estado</w:t>
      </w:r>
      <w:r w:rsidR="000B2B0C">
        <w:rPr>
          <w:rFonts w:ascii="Arial" w:hAnsi="Arial" w:cs="Arial"/>
          <w:sz w:val="24"/>
          <w:szCs w:val="24"/>
        </w:rPr>
        <w:t>.</w:t>
      </w:r>
    </w:p>
    <w:p w:rsidR="0066427C" w:rsidRDefault="00CA59A1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Expuesto lo anterior, p</w:t>
      </w:r>
      <w:r w:rsidR="0066427C">
        <w:rPr>
          <w:rFonts w:ascii="Arial" w:hAnsi="Arial" w:cs="Arial"/>
          <w:sz w:val="24"/>
          <w:szCs w:val="24"/>
        </w:rPr>
        <w:t>recisamos lo siguiente:</w:t>
      </w:r>
    </w:p>
    <w:p w:rsidR="00A44A0A" w:rsidRDefault="0066427C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B373EB">
        <w:rPr>
          <w:rFonts w:ascii="Arial" w:hAnsi="Arial" w:cs="Arial"/>
          <w:sz w:val="24"/>
          <w:szCs w:val="24"/>
        </w:rPr>
        <w:t>Refutamos enérgi</w:t>
      </w:r>
      <w:r w:rsidR="001D3E76">
        <w:rPr>
          <w:rFonts w:ascii="Arial" w:hAnsi="Arial" w:cs="Arial"/>
          <w:sz w:val="24"/>
          <w:szCs w:val="24"/>
        </w:rPr>
        <w:t xml:space="preserve">camente los señalamientos </w:t>
      </w:r>
      <w:r w:rsidR="005B5CDB">
        <w:rPr>
          <w:rFonts w:ascii="Arial" w:hAnsi="Arial" w:cs="Arial"/>
          <w:sz w:val="24"/>
          <w:szCs w:val="24"/>
        </w:rPr>
        <w:t>vertidos por el grupo de choque cread</w:t>
      </w:r>
      <w:r w:rsidR="00474894">
        <w:rPr>
          <w:rFonts w:ascii="Arial" w:hAnsi="Arial" w:cs="Arial"/>
          <w:sz w:val="24"/>
          <w:szCs w:val="24"/>
        </w:rPr>
        <w:t>o en la comunidad de Tohuaco II</w:t>
      </w:r>
      <w:r w:rsidR="00D3202C">
        <w:rPr>
          <w:rFonts w:ascii="Arial" w:hAnsi="Arial" w:cs="Arial"/>
          <w:sz w:val="24"/>
          <w:szCs w:val="24"/>
        </w:rPr>
        <w:t xml:space="preserve">. </w:t>
      </w:r>
      <w:r w:rsidR="00B373EB">
        <w:rPr>
          <w:rFonts w:ascii="Arial" w:hAnsi="Arial" w:cs="Arial"/>
          <w:sz w:val="24"/>
          <w:szCs w:val="24"/>
        </w:rPr>
        <w:t>Tales oprobios solo desenmascaran la tarea que fungen quienes lo</w:t>
      </w:r>
      <w:r w:rsidR="00625C5D">
        <w:rPr>
          <w:rFonts w:ascii="Arial" w:hAnsi="Arial" w:cs="Arial"/>
          <w:sz w:val="24"/>
          <w:szCs w:val="24"/>
        </w:rPr>
        <w:t>s</w:t>
      </w:r>
      <w:r w:rsidR="00B373EB">
        <w:rPr>
          <w:rFonts w:ascii="Arial" w:hAnsi="Arial" w:cs="Arial"/>
          <w:sz w:val="24"/>
          <w:szCs w:val="24"/>
        </w:rPr>
        <w:t xml:space="preserve"> propalan, por lo tanto, son responsables de la integridad física y psicológica de los compañeros de Tohuaco II y de todos los miembros del FNLS.</w:t>
      </w:r>
    </w:p>
    <w:p w:rsidR="00DB2502" w:rsidRDefault="0066427C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B373EB">
        <w:rPr>
          <w:rFonts w:ascii="Arial" w:hAnsi="Arial" w:cs="Arial"/>
          <w:sz w:val="24"/>
          <w:szCs w:val="24"/>
        </w:rPr>
        <w:t>Sostenemos que somos partidarios del diálogo para conciliar nuestras diferencias políticas e ideológicas entre hermanos de clase, pero no podemos seguir sumisos ni tolerantes a tantas agresiones e infamias, esto ni el peor ignorante podría permitir si se atenta en su contra y pone en riesgo la integridad de su humanidad.</w:t>
      </w:r>
    </w:p>
    <w:p w:rsidR="00C66AD4" w:rsidRDefault="0066427C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B373EB">
        <w:rPr>
          <w:rFonts w:ascii="Arial" w:hAnsi="Arial" w:cs="Arial"/>
          <w:sz w:val="24"/>
          <w:szCs w:val="24"/>
        </w:rPr>
        <w:t>Aclaramos que, como organización, siempre hemos actuado con estricto respeto a las autoridades ejidales, normatividad ejidal interna y de los acuerdos emanados de las asambleas ejidales. De ello han constatado las instituciones agrarias y de los tres niveles de gobierno, en el desenlace de este y otros conflictos, de nuestra disposición y aporte para dirimirlos.</w:t>
      </w:r>
    </w:p>
    <w:p w:rsidR="00B373EB" w:rsidRDefault="00B373EB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27C">
        <w:rPr>
          <w:rFonts w:ascii="Arial" w:hAnsi="Arial" w:cs="Arial"/>
          <w:sz w:val="24"/>
          <w:szCs w:val="24"/>
        </w:rPr>
        <w:t xml:space="preserve">.- </w:t>
      </w:r>
      <w:r w:rsidR="00AB3ACC">
        <w:rPr>
          <w:rFonts w:ascii="Arial" w:hAnsi="Arial" w:cs="Arial"/>
          <w:sz w:val="24"/>
          <w:szCs w:val="24"/>
        </w:rPr>
        <w:t>Responsabilizamos a</w:t>
      </w:r>
      <w:r w:rsidR="008573A9">
        <w:rPr>
          <w:rFonts w:ascii="Arial" w:hAnsi="Arial" w:cs="Arial"/>
          <w:sz w:val="24"/>
          <w:szCs w:val="24"/>
        </w:rPr>
        <w:t xml:space="preserve"> </w:t>
      </w:r>
      <w:r w:rsidR="00AB3ACC">
        <w:rPr>
          <w:rFonts w:ascii="Arial" w:hAnsi="Arial" w:cs="Arial"/>
          <w:sz w:val="24"/>
          <w:szCs w:val="24"/>
        </w:rPr>
        <w:t>los tres niveles de gobierno y</w:t>
      </w:r>
      <w:r w:rsidR="004433BD">
        <w:rPr>
          <w:rFonts w:ascii="Arial" w:hAnsi="Arial" w:cs="Arial"/>
          <w:sz w:val="24"/>
          <w:szCs w:val="24"/>
        </w:rPr>
        <w:t xml:space="preserve"> sus</w:t>
      </w:r>
      <w:r w:rsidR="008573A9">
        <w:rPr>
          <w:rFonts w:ascii="Arial" w:hAnsi="Arial" w:cs="Arial"/>
          <w:sz w:val="24"/>
          <w:szCs w:val="24"/>
        </w:rPr>
        <w:t xml:space="preserve"> </w:t>
      </w:r>
      <w:r w:rsidR="004433BD">
        <w:rPr>
          <w:rFonts w:ascii="Arial" w:hAnsi="Arial" w:cs="Arial"/>
          <w:sz w:val="24"/>
          <w:szCs w:val="24"/>
        </w:rPr>
        <w:t>instrumentos de provocación e instigadores al enfrentamiento fratricida,</w:t>
      </w:r>
      <w:r w:rsidR="008573A9">
        <w:rPr>
          <w:rFonts w:ascii="Arial" w:hAnsi="Arial" w:cs="Arial"/>
          <w:sz w:val="24"/>
          <w:szCs w:val="24"/>
        </w:rPr>
        <w:t xml:space="preserve"> </w:t>
      </w:r>
      <w:r w:rsidR="00C66AD4">
        <w:rPr>
          <w:rFonts w:ascii="Arial" w:hAnsi="Arial" w:cs="Arial"/>
          <w:sz w:val="24"/>
          <w:szCs w:val="24"/>
        </w:rPr>
        <w:t>grupúsculo</w:t>
      </w:r>
      <w:r w:rsidR="00AB3ACC">
        <w:rPr>
          <w:rFonts w:ascii="Arial" w:hAnsi="Arial" w:cs="Arial"/>
          <w:sz w:val="24"/>
          <w:szCs w:val="24"/>
        </w:rPr>
        <w:t>s</w:t>
      </w:r>
      <w:r w:rsidR="004433BD">
        <w:rPr>
          <w:rFonts w:ascii="Arial" w:hAnsi="Arial" w:cs="Arial"/>
          <w:sz w:val="24"/>
          <w:szCs w:val="24"/>
        </w:rPr>
        <w:t xml:space="preserve"> tendientes al paramilitarismo,</w:t>
      </w:r>
      <w:r w:rsidR="003834DA">
        <w:rPr>
          <w:rFonts w:ascii="Arial" w:hAnsi="Arial" w:cs="Arial"/>
          <w:sz w:val="24"/>
          <w:szCs w:val="24"/>
        </w:rPr>
        <w:t xml:space="preserve"> </w:t>
      </w:r>
      <w:r w:rsidR="0066427C">
        <w:rPr>
          <w:rFonts w:ascii="Arial" w:hAnsi="Arial" w:cs="Arial"/>
          <w:sz w:val="24"/>
          <w:szCs w:val="24"/>
        </w:rPr>
        <w:t>de las represalias que deriven del Estado y demás acciones que atenten contra los pueblos organizados.</w:t>
      </w:r>
    </w:p>
    <w:p w:rsidR="001B1C9C" w:rsidRDefault="001B1C9C" w:rsidP="00162033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001CBE" w:rsidRDefault="00001CBE" w:rsidP="001620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1B1C9C" w:rsidRDefault="001B1C9C" w:rsidP="001620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01CBE" w:rsidRDefault="00001CBE" w:rsidP="001620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¡ZAPATISMO Y SOCIALISMO! ¡HASTA LA VICTORIA SIEMPRE!</w:t>
      </w:r>
    </w:p>
    <w:p w:rsidR="001B1C9C" w:rsidRDefault="001B1C9C" w:rsidP="001620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1C9C" w:rsidRDefault="00001CBE" w:rsidP="001B1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¡POR LA UNIDAD OBRERO, CAMPESINO, INDÍGENA Y POPULAR!</w:t>
      </w:r>
    </w:p>
    <w:p w:rsidR="00001CBE" w:rsidRDefault="00001CBE" w:rsidP="001620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FRENTE NACIONAL DE LUCHA POR EL SOCIALISMO</w:t>
      </w:r>
    </w:p>
    <w:p w:rsidR="00BB44DA" w:rsidRDefault="00001CBE" w:rsidP="001620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B44DA">
        <w:rPr>
          <w:rFonts w:ascii="Arial" w:hAnsi="Arial" w:cs="Arial"/>
          <w:sz w:val="28"/>
          <w:szCs w:val="28"/>
        </w:rPr>
        <w:t>FNLS</w:t>
      </w:r>
    </w:p>
    <w:p w:rsidR="001B1C9C" w:rsidRDefault="001B1C9C" w:rsidP="001620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B44DA" w:rsidRDefault="00BB44DA" w:rsidP="0016203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C.c.p</w:t>
      </w:r>
      <w:proofErr w:type="spellEnd"/>
      <w:r>
        <w:rPr>
          <w:rFonts w:ascii="Arial" w:hAnsi="Arial" w:cs="Arial"/>
          <w:sz w:val="28"/>
          <w:szCs w:val="28"/>
        </w:rPr>
        <w:t xml:space="preserve">.- La </w:t>
      </w:r>
      <w:proofErr w:type="spellStart"/>
      <w:r>
        <w:rPr>
          <w:rFonts w:ascii="Arial" w:hAnsi="Arial" w:cs="Arial"/>
          <w:sz w:val="28"/>
          <w:szCs w:val="28"/>
        </w:rPr>
        <w:t>Vicitaduría</w:t>
      </w:r>
      <w:proofErr w:type="spellEnd"/>
      <w:r>
        <w:rPr>
          <w:rFonts w:ascii="Arial" w:hAnsi="Arial" w:cs="Arial"/>
          <w:sz w:val="28"/>
          <w:szCs w:val="28"/>
        </w:rPr>
        <w:t xml:space="preserve"> Regional de la CDHEH, sede Huejutla.</w:t>
      </w:r>
    </w:p>
    <w:p w:rsidR="008200CC" w:rsidRDefault="00BB44DA" w:rsidP="0016203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C.c.p</w:t>
      </w:r>
      <w:proofErr w:type="spellEnd"/>
      <w:r>
        <w:rPr>
          <w:rFonts w:ascii="Arial" w:hAnsi="Arial" w:cs="Arial"/>
          <w:sz w:val="28"/>
          <w:szCs w:val="28"/>
        </w:rPr>
        <w:t>.- La Subsecretaría de Gobierno en la Huasteca</w:t>
      </w:r>
      <w:r w:rsidR="008200CC">
        <w:rPr>
          <w:rFonts w:ascii="Arial" w:hAnsi="Arial" w:cs="Arial"/>
          <w:sz w:val="28"/>
          <w:szCs w:val="28"/>
        </w:rPr>
        <w:t>, Huejutla, Hgo.</w:t>
      </w:r>
    </w:p>
    <w:p w:rsidR="00115E17" w:rsidRDefault="00115E17" w:rsidP="0016203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C.c.p</w:t>
      </w:r>
      <w:proofErr w:type="spellEnd"/>
      <w:r>
        <w:rPr>
          <w:rFonts w:ascii="Arial" w:hAnsi="Arial" w:cs="Arial"/>
          <w:sz w:val="28"/>
          <w:szCs w:val="28"/>
        </w:rPr>
        <w:t>.- La Procuraduría Agraria, sede en Huejutla, Hgo.</w:t>
      </w:r>
    </w:p>
    <w:p w:rsidR="00115E17" w:rsidRDefault="00115E17" w:rsidP="0016203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C.c.p</w:t>
      </w:r>
      <w:proofErr w:type="spellEnd"/>
      <w:r>
        <w:rPr>
          <w:rFonts w:ascii="Arial" w:hAnsi="Arial" w:cs="Arial"/>
          <w:sz w:val="28"/>
          <w:szCs w:val="28"/>
        </w:rPr>
        <w:t>.- La Presidencia Municipal de Huautla, Hgo.</w:t>
      </w:r>
      <w:r w:rsidR="003F5A24">
        <w:rPr>
          <w:rFonts w:ascii="Arial" w:hAnsi="Arial" w:cs="Arial"/>
          <w:sz w:val="28"/>
          <w:szCs w:val="28"/>
        </w:rPr>
        <w:t xml:space="preserve"> </w:t>
      </w:r>
    </w:p>
    <w:p w:rsidR="00115E17" w:rsidRPr="00BB44DA" w:rsidRDefault="00115E17" w:rsidP="0016203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15E17" w:rsidRPr="00BB44DA" w:rsidSect="006B1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04"/>
    <w:rsid w:val="00001CBE"/>
    <w:rsid w:val="00013359"/>
    <w:rsid w:val="000379DC"/>
    <w:rsid w:val="00046E5E"/>
    <w:rsid w:val="000710B0"/>
    <w:rsid w:val="0007301B"/>
    <w:rsid w:val="000748F4"/>
    <w:rsid w:val="000B2B0C"/>
    <w:rsid w:val="000E2E19"/>
    <w:rsid w:val="000E4EF8"/>
    <w:rsid w:val="000E6C71"/>
    <w:rsid w:val="000F2F63"/>
    <w:rsid w:val="00115E17"/>
    <w:rsid w:val="00162033"/>
    <w:rsid w:val="00171A22"/>
    <w:rsid w:val="001B1C9C"/>
    <w:rsid w:val="001C0284"/>
    <w:rsid w:val="001D3E76"/>
    <w:rsid w:val="001F4B1E"/>
    <w:rsid w:val="00261C74"/>
    <w:rsid w:val="0029244E"/>
    <w:rsid w:val="00301F43"/>
    <w:rsid w:val="00320581"/>
    <w:rsid w:val="00332326"/>
    <w:rsid w:val="003834DA"/>
    <w:rsid w:val="00387052"/>
    <w:rsid w:val="00393021"/>
    <w:rsid w:val="003A6195"/>
    <w:rsid w:val="003E09E8"/>
    <w:rsid w:val="003F5A24"/>
    <w:rsid w:val="00420EB4"/>
    <w:rsid w:val="004433BD"/>
    <w:rsid w:val="00474894"/>
    <w:rsid w:val="00493A3E"/>
    <w:rsid w:val="00495BF9"/>
    <w:rsid w:val="004C03A7"/>
    <w:rsid w:val="00516307"/>
    <w:rsid w:val="005816C0"/>
    <w:rsid w:val="005A28E4"/>
    <w:rsid w:val="005B5CDB"/>
    <w:rsid w:val="00625C5D"/>
    <w:rsid w:val="0063195E"/>
    <w:rsid w:val="00647CD8"/>
    <w:rsid w:val="0066427C"/>
    <w:rsid w:val="006B1121"/>
    <w:rsid w:val="006E4E93"/>
    <w:rsid w:val="00733F07"/>
    <w:rsid w:val="0075772D"/>
    <w:rsid w:val="007860CA"/>
    <w:rsid w:val="00786FD5"/>
    <w:rsid w:val="007A3904"/>
    <w:rsid w:val="00811A0F"/>
    <w:rsid w:val="008200CC"/>
    <w:rsid w:val="008573A9"/>
    <w:rsid w:val="00861CC0"/>
    <w:rsid w:val="008C4AFB"/>
    <w:rsid w:val="008E7563"/>
    <w:rsid w:val="00935C95"/>
    <w:rsid w:val="00946AA1"/>
    <w:rsid w:val="00974109"/>
    <w:rsid w:val="00995EE6"/>
    <w:rsid w:val="009E3E51"/>
    <w:rsid w:val="009E585A"/>
    <w:rsid w:val="00A44A0A"/>
    <w:rsid w:val="00A925BD"/>
    <w:rsid w:val="00AB3ACC"/>
    <w:rsid w:val="00AE60D7"/>
    <w:rsid w:val="00B1448E"/>
    <w:rsid w:val="00B373EB"/>
    <w:rsid w:val="00B47E81"/>
    <w:rsid w:val="00B566E6"/>
    <w:rsid w:val="00B716D5"/>
    <w:rsid w:val="00B860ED"/>
    <w:rsid w:val="00BB1A48"/>
    <w:rsid w:val="00BB44DA"/>
    <w:rsid w:val="00C11DCF"/>
    <w:rsid w:val="00C66AD4"/>
    <w:rsid w:val="00C902EF"/>
    <w:rsid w:val="00CA59A1"/>
    <w:rsid w:val="00CB7FEC"/>
    <w:rsid w:val="00CC5973"/>
    <w:rsid w:val="00D16B98"/>
    <w:rsid w:val="00D2021C"/>
    <w:rsid w:val="00D3202C"/>
    <w:rsid w:val="00D5199B"/>
    <w:rsid w:val="00D81541"/>
    <w:rsid w:val="00D92D07"/>
    <w:rsid w:val="00DB2502"/>
    <w:rsid w:val="00E10D02"/>
    <w:rsid w:val="00E379C8"/>
    <w:rsid w:val="00E67271"/>
    <w:rsid w:val="00E70DFD"/>
    <w:rsid w:val="00EC6D5C"/>
    <w:rsid w:val="00EE72A1"/>
    <w:rsid w:val="00EF2DDD"/>
    <w:rsid w:val="00F2357A"/>
    <w:rsid w:val="00F3741F"/>
    <w:rsid w:val="00F673EE"/>
    <w:rsid w:val="00FB1A53"/>
    <w:rsid w:val="00FB7B64"/>
    <w:rsid w:val="00FD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Doble raya</dc:creator>
  <cp:lastModifiedBy>SOPORTE</cp:lastModifiedBy>
  <cp:revision>2</cp:revision>
  <dcterms:created xsi:type="dcterms:W3CDTF">2018-05-04T14:46:00Z</dcterms:created>
  <dcterms:modified xsi:type="dcterms:W3CDTF">2018-05-04T14:46:00Z</dcterms:modified>
</cp:coreProperties>
</file>